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2E49B" w14:textId="77777777" w:rsidR="00465077" w:rsidRPr="00465077" w:rsidRDefault="00465077" w:rsidP="00465077">
      <w:pPr>
        <w:jc w:val="right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Załącznik nr 7 do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1BB8E680" w14:textId="1FA51D5B" w:rsidR="00465077" w:rsidRPr="00465077" w:rsidRDefault="00465077" w:rsidP="00465077">
      <w:pPr>
        <w:jc w:val="right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ZSCKR-34-340-0</w:t>
      </w:r>
      <w:r w:rsidR="00EE5077">
        <w:rPr>
          <w:rFonts w:ascii="Arial" w:hAnsi="Arial"/>
          <w:sz w:val="20"/>
          <w:szCs w:val="20"/>
          <w:lang w:val="pl-PL"/>
        </w:rPr>
        <w:t>9</w:t>
      </w:r>
      <w:r w:rsidRPr="00465077">
        <w:rPr>
          <w:rFonts w:ascii="Arial" w:hAnsi="Arial"/>
          <w:sz w:val="20"/>
          <w:szCs w:val="20"/>
          <w:lang w:val="pl-PL"/>
        </w:rPr>
        <w:t>-26</w:t>
      </w:r>
    </w:p>
    <w:p w14:paraId="1F6F8E53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15B3C71E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b/>
          <w:sz w:val="20"/>
          <w:szCs w:val="20"/>
          <w:lang w:val="pl-PL"/>
        </w:rPr>
        <w:t>Klauzula informacyjna z art. 13 ust. 1 i 2 RODO</w:t>
      </w:r>
    </w:p>
    <w:p w14:paraId="2CEA8FE2" w14:textId="77777777" w:rsidR="00465077" w:rsidRPr="00465077" w:rsidRDefault="00465077" w:rsidP="00465077">
      <w:pPr>
        <w:jc w:val="center"/>
        <w:rPr>
          <w:rFonts w:ascii="Arial" w:hAnsi="Arial"/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w celu związanym z postępowaniem o udzielenie zamówienia publicznego</w:t>
      </w:r>
    </w:p>
    <w:p w14:paraId="3D9E9D9B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 ZSCKR-34-340-05-26</w:t>
      </w:r>
    </w:p>
    <w:p w14:paraId="0911083F" w14:textId="77777777" w:rsidR="00465077" w:rsidRPr="00465077" w:rsidRDefault="00465077" w:rsidP="00465077">
      <w:pPr>
        <w:jc w:val="center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(ustawa z dnia 11 września 2019 r. Prawo zamówień publicznych, t.j. Dz. U. z 2024 r. poz. 1320)</w:t>
      </w:r>
    </w:p>
    <w:p w14:paraId="6D76108E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65661636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Zgodnie z art. 13 ust. 1 i 2 Rozporządzenia Parlamentu Europejskiego i Rady (UE) 2016/679 z dnia 27 kwietnia 2016 r. w sprawie ochrony osób fizycznych w związku z przetwarzaniem danych osobowych (RODO, Dz. Urz. UE L 119 z 04.05.2016), informuję, że:</w:t>
      </w:r>
    </w:p>
    <w:p w14:paraId="186F14C6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787CACC5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1. Administratorem Pani/Pana danych osobowych jest: Zespół Szkół Centrum Kształcenia Rolniczego im. Augusta Zamoyskiego w Jabłoniu, ul. Augusta Zamoyskiego 4, 21-205 Jabłoń, e-mail: sekretariat@zsckrjablon.pl.</w:t>
      </w:r>
    </w:p>
    <w:p w14:paraId="61FCEE49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2. Administrator wyznaczył Inspektora Ochrony Danych (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IOD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), kontakt: inspektor@zsckrjablon.pl, tel. 83/356-00-17.</w:t>
      </w:r>
    </w:p>
    <w:p w14:paraId="3F4E55F0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3. Pani/Pana dane przetwarzane są w celu związanym z postępowaniem o udzielenie zamówienia publicznego prowadzonym w trybie podstawowym bez negocjacji (art. 275 pkt 1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.).</w:t>
      </w:r>
    </w:p>
    <w:p w14:paraId="3B43B5D9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4. Dane przechowywane będą przez okres 5 pełnych lat kalendarzowych od 1 stycznia roku następnego po roku zakończenia sprawy, zgodnie z Instrukcją kancelaryjną.</w:t>
      </w:r>
    </w:p>
    <w:p w14:paraId="2FA4219F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5. Podstawa prawna przetwarzania: art. 6 ust. 1 lit. c) RODO w zw. z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 oraz ustawą z dnia 27 sierpnia 2009 r. o finansach publicznych (t.j. Dz. U. z 2024 r. poz. 1530 z późn. zm.).</w:t>
      </w:r>
    </w:p>
    <w:p w14:paraId="46AA97CB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6. Odbiorcami danych są osoby upoważnione przez Administratora oraz podmioty wspierające go technicznie (dostawcy IT, poczty e-mail, systemów księgowych).</w:t>
      </w:r>
    </w:p>
    <w:p w14:paraId="198E2815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7. Obowiązek podania danych wynika z przepisów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 Konsekwencją niepodania danych jest niemożność udziału w postępowaniu.</w:t>
      </w:r>
    </w:p>
    <w:p w14:paraId="7DA45F3A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25E63DB7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Przysługujące prawa:</w:t>
      </w:r>
    </w:p>
    <w:p w14:paraId="0CDA62E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dostępu do swoich danych, ich sprostowania i ograniczenia przetwarzania;</w:t>
      </w:r>
    </w:p>
    <w:p w14:paraId="311043EE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wniesienia skargi do Prezesa Urzędu Ochrony Danych Osobowych (ul. Stawki 2, 00-193 Warszawa).</w:t>
      </w:r>
    </w:p>
    <w:p w14:paraId="580AD468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3283768B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Prawa nieprzysługujące (art. 17 ust. 3 lit. b, d lub e, art. 20 i art. 21 RODO):</w:t>
      </w:r>
    </w:p>
    <w:p w14:paraId="7867876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 usunięcia danych osobowych;</w:t>
      </w:r>
    </w:p>
    <w:p w14:paraId="36C1D973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do przenoszenia danych;</w:t>
      </w:r>
    </w:p>
    <w:p w14:paraId="45BFED9D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– prawo sprzeciwu wobec przetwarzania.</w:t>
      </w:r>
    </w:p>
    <w:p w14:paraId="6F0B7BE5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269CF48F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>Przetwarzanie danych nie podlega zautomatyzowanemu podejmowaniu decyzji ani profilowaniu (art. 22 RODO).</w:t>
      </w:r>
    </w:p>
    <w:p w14:paraId="6E5EC8DF" w14:textId="77777777" w:rsidR="00465077" w:rsidRPr="00465077" w:rsidRDefault="00465077" w:rsidP="00465077">
      <w:pPr>
        <w:rPr>
          <w:sz w:val="20"/>
          <w:szCs w:val="20"/>
          <w:lang w:val="pl-PL"/>
        </w:rPr>
      </w:pPr>
    </w:p>
    <w:p w14:paraId="454CF252" w14:textId="77777777" w:rsidR="00465077" w:rsidRPr="00465077" w:rsidRDefault="00465077" w:rsidP="00465077">
      <w:pPr>
        <w:jc w:val="both"/>
        <w:rPr>
          <w:sz w:val="20"/>
          <w:szCs w:val="20"/>
          <w:lang w:val="pl-PL"/>
        </w:rPr>
      </w:pPr>
      <w:r w:rsidRPr="00465077">
        <w:rPr>
          <w:rFonts w:ascii="Arial" w:hAnsi="Arial"/>
          <w:sz w:val="20"/>
          <w:szCs w:val="20"/>
          <w:lang w:val="pl-PL"/>
        </w:rPr>
        <w:t xml:space="preserve">Uwaga! Klauzulę podpisać kwalifikowanym podpisem elektronicznym lub podpisem zaufanym lub podpisem osobistym i złożyć zgodnie z </w:t>
      </w:r>
      <w:proofErr w:type="spellStart"/>
      <w:r w:rsidRPr="00465077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465077">
        <w:rPr>
          <w:rFonts w:ascii="Arial" w:hAnsi="Arial"/>
          <w:sz w:val="20"/>
          <w:szCs w:val="20"/>
          <w:lang w:val="pl-PL"/>
        </w:rPr>
        <w:t>.</w:t>
      </w:r>
    </w:p>
    <w:p w14:paraId="1B782441" w14:textId="77777777" w:rsidR="0011298A" w:rsidRPr="00465077" w:rsidRDefault="0011298A">
      <w:pPr>
        <w:rPr>
          <w:sz w:val="20"/>
          <w:szCs w:val="20"/>
          <w:lang w:val="pl-PL"/>
        </w:rPr>
      </w:pPr>
    </w:p>
    <w:sectPr w:rsidR="0011298A" w:rsidRPr="00465077" w:rsidSect="00465077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1E518" w14:textId="77777777" w:rsidR="003B0B9D" w:rsidRDefault="003B0B9D">
      <w:pPr>
        <w:spacing w:after="0" w:line="240" w:lineRule="auto"/>
      </w:pPr>
      <w:r>
        <w:separator/>
      </w:r>
    </w:p>
  </w:endnote>
  <w:endnote w:type="continuationSeparator" w:id="0">
    <w:p w14:paraId="3E94ADA0" w14:textId="77777777" w:rsidR="003B0B9D" w:rsidRDefault="003B0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EDE0E" w14:textId="77777777" w:rsidR="003B0B9D" w:rsidRDefault="003B0B9D">
      <w:pPr>
        <w:spacing w:after="0" w:line="240" w:lineRule="auto"/>
      </w:pPr>
      <w:r>
        <w:separator/>
      </w:r>
    </w:p>
  </w:footnote>
  <w:footnote w:type="continuationSeparator" w:id="0">
    <w:p w14:paraId="7B453388" w14:textId="77777777" w:rsidR="003B0B9D" w:rsidRDefault="003B0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0F6D" w14:textId="77777777" w:rsidR="00465077" w:rsidRDefault="00465077">
    <w:pPr>
      <w:pStyle w:val="Nagwek"/>
    </w:pPr>
    <w:r>
      <w:rPr>
        <w:noProof/>
        <w:color w:val="000000"/>
      </w:rPr>
      <w:drawing>
        <wp:inline distT="0" distB="0" distL="0" distR="0" wp14:anchorId="038ACCB1" wp14:editId="7EDB46DD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D1A80E" w14:textId="77777777" w:rsidR="00465077" w:rsidRDefault="004650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77"/>
    <w:rsid w:val="00111107"/>
    <w:rsid w:val="0011298A"/>
    <w:rsid w:val="003B0B9D"/>
    <w:rsid w:val="00455614"/>
    <w:rsid w:val="00465077"/>
    <w:rsid w:val="00691D0E"/>
    <w:rsid w:val="009C63D7"/>
    <w:rsid w:val="00EA60A4"/>
    <w:rsid w:val="00EE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3FB195"/>
  <w15:chartTrackingRefBased/>
  <w15:docId w15:val="{B013A92C-6948-724F-A71D-A80F52C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077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507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507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5077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5077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5077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5077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5077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5077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5077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50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50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50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50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50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50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50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50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50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50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5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5077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50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5077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50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5077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50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5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50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507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50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077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1958</Characters>
  <Application>Microsoft Office Word</Application>
  <DocSecurity>0</DocSecurity>
  <Lines>43</Lines>
  <Paragraphs>23</Paragraphs>
  <ScaleCrop>false</ScaleCrop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2</cp:revision>
  <dcterms:created xsi:type="dcterms:W3CDTF">2026-03-31T09:55:00Z</dcterms:created>
  <dcterms:modified xsi:type="dcterms:W3CDTF">2026-04-10T09:54:00Z</dcterms:modified>
</cp:coreProperties>
</file>